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62FBC" w14:textId="3F995E06" w:rsidR="00D1342F" w:rsidRDefault="005B094C">
      <w:pPr>
        <w:spacing w:after="120"/>
        <w:jc w:val="center"/>
      </w:pPr>
      <w:r>
        <w:rPr>
          <w:b/>
          <w:bCs/>
          <w:sz w:val="24"/>
          <w:szCs w:val="24"/>
        </w:rPr>
        <w:t xml:space="preserve">ДОГОВОР ПРИСОЕДИНЕНИЯ К ОФЕРТЕ № </w:t>
      </w:r>
      <w:r w:rsidR="00BC4F28">
        <w:rPr>
          <w:b/>
          <w:bCs/>
          <w:sz w:val="24"/>
          <w:szCs w:val="24"/>
        </w:rPr>
        <w:t>2508</w:t>
      </w:r>
      <w:r>
        <w:rPr>
          <w:b/>
          <w:bCs/>
          <w:sz w:val="24"/>
          <w:szCs w:val="24"/>
        </w:rPr>
        <w:t>/202</w:t>
      </w:r>
      <w:r w:rsidR="00BC4F28">
        <w:rPr>
          <w:b/>
          <w:bCs/>
          <w:sz w:val="24"/>
          <w:szCs w:val="24"/>
        </w:rPr>
        <w:t>6/1</w:t>
      </w:r>
    </w:p>
    <w:p w14:paraId="28823011" w14:textId="06F5BC91" w:rsidR="00D1342F" w:rsidRDefault="005B094C">
      <w:pPr>
        <w:spacing w:after="120"/>
        <w:jc w:val="center"/>
      </w:pPr>
      <w:r>
        <w:rPr>
          <w:sz w:val="24"/>
          <w:szCs w:val="24"/>
        </w:rPr>
        <w:t>(</w:t>
      </w:r>
      <w:r w:rsidR="00BC4F28">
        <w:rPr>
          <w:sz w:val="24"/>
          <w:szCs w:val="24"/>
        </w:rPr>
        <w:t>ФОРМА</w:t>
      </w:r>
      <w:r>
        <w:rPr>
          <w:sz w:val="24"/>
          <w:szCs w:val="24"/>
        </w:rPr>
        <w:t>)</w:t>
      </w:r>
    </w:p>
    <w:p w14:paraId="70D0B2E5" w14:textId="22D978E0" w:rsidR="00D1342F" w:rsidRDefault="005B094C" w:rsidP="00BC4F28">
      <w:pPr>
        <w:spacing w:after="120"/>
      </w:pPr>
      <w:r>
        <w:rPr>
          <w:sz w:val="24"/>
          <w:szCs w:val="24"/>
        </w:rPr>
        <w:t>г. Владивосток</w:t>
      </w:r>
      <w:r w:rsidR="00BC4F28">
        <w:t xml:space="preserve">                                                                                         </w:t>
      </w:r>
      <w:proofErr w:type="gramStart"/>
      <w:r w:rsidR="00BC4F28">
        <w:t xml:space="preserve">   </w:t>
      </w:r>
      <w:r>
        <w:rPr>
          <w:sz w:val="24"/>
          <w:szCs w:val="24"/>
        </w:rPr>
        <w:t>«</w:t>
      </w:r>
      <w:proofErr w:type="gramEnd"/>
      <w:r>
        <w:rPr>
          <w:sz w:val="24"/>
          <w:szCs w:val="24"/>
        </w:rPr>
        <w:t>___» ____________ 2026 г.</w:t>
      </w:r>
    </w:p>
    <w:p w14:paraId="116BEF55" w14:textId="77777777" w:rsidR="00D1342F" w:rsidRDefault="00D1342F"/>
    <w:p w14:paraId="74C95855" w14:textId="77777777" w:rsidR="00D1342F" w:rsidRDefault="005B094C">
      <w:pPr>
        <w:spacing w:after="120"/>
        <w:jc w:val="both"/>
      </w:pPr>
      <w:r>
        <w:rPr>
          <w:b/>
          <w:bCs/>
          <w:sz w:val="24"/>
          <w:szCs w:val="24"/>
        </w:rPr>
        <w:t>Общество с ограниченной ответственностью «</w:t>
      </w:r>
      <w:proofErr w:type="spellStart"/>
      <w:r>
        <w:rPr>
          <w:b/>
          <w:bCs/>
          <w:sz w:val="24"/>
          <w:szCs w:val="24"/>
        </w:rPr>
        <w:t>Хелиос</w:t>
      </w:r>
      <w:proofErr w:type="spellEnd"/>
      <w:r>
        <w:rPr>
          <w:b/>
          <w:bCs/>
          <w:sz w:val="24"/>
          <w:szCs w:val="24"/>
        </w:rPr>
        <w:t>»</w:t>
      </w:r>
      <w:r>
        <w:rPr>
          <w:sz w:val="24"/>
          <w:szCs w:val="24"/>
        </w:rPr>
        <w:t xml:space="preserve"> (ИНН 2538084210, КПП 254001001, ОГРН 1042503705353, 690090, г. Владивосток, ул. Алеутская, 88, офис 2), именуемое в дальнейшем </w:t>
      </w:r>
      <w:r>
        <w:rPr>
          <w:b/>
          <w:bCs/>
          <w:sz w:val="24"/>
          <w:szCs w:val="24"/>
        </w:rPr>
        <w:t>«Исполнитель»</w:t>
      </w:r>
      <w:r>
        <w:rPr>
          <w:sz w:val="24"/>
          <w:szCs w:val="24"/>
        </w:rPr>
        <w:t xml:space="preserve">, в лице Генерального директора </w:t>
      </w:r>
      <w:proofErr w:type="spellStart"/>
      <w:r>
        <w:rPr>
          <w:sz w:val="24"/>
          <w:szCs w:val="24"/>
        </w:rPr>
        <w:t>Лагоши</w:t>
      </w:r>
      <w:proofErr w:type="spellEnd"/>
      <w:r>
        <w:rPr>
          <w:sz w:val="24"/>
          <w:szCs w:val="24"/>
        </w:rPr>
        <w:t xml:space="preserve"> Александра Александровича, действующего на основании Устава, с одной стороны, и </w:t>
      </w:r>
      <w:r>
        <w:rPr>
          <w:b/>
          <w:bCs/>
          <w:sz w:val="24"/>
          <w:szCs w:val="24"/>
        </w:rPr>
        <w:t>___________________________</w:t>
      </w:r>
      <w:r>
        <w:rPr>
          <w:sz w:val="24"/>
          <w:szCs w:val="24"/>
        </w:rPr>
        <w:t xml:space="preserve">, именуемое в дальнейшем </w:t>
      </w:r>
      <w:r>
        <w:rPr>
          <w:b/>
          <w:bCs/>
          <w:sz w:val="24"/>
          <w:szCs w:val="24"/>
        </w:rPr>
        <w:t>«Заказчик»</w:t>
      </w:r>
      <w:r>
        <w:rPr>
          <w:sz w:val="24"/>
          <w:szCs w:val="24"/>
        </w:rPr>
        <w:t xml:space="preserve">, в лице ______________________, действующего на основании ______________________, с другой стороны, совместно именуемые </w:t>
      </w:r>
      <w:r>
        <w:rPr>
          <w:b/>
          <w:bCs/>
          <w:sz w:val="24"/>
          <w:szCs w:val="24"/>
        </w:rPr>
        <w:t>«Стороны»</w:t>
      </w:r>
      <w:r>
        <w:rPr>
          <w:sz w:val="24"/>
          <w:szCs w:val="24"/>
        </w:rPr>
        <w:t xml:space="preserve">, заключили настоящий Договор присоединения к Оферте № 0112/2025 (далее — </w:t>
      </w:r>
      <w:r>
        <w:rPr>
          <w:b/>
          <w:bCs/>
          <w:sz w:val="24"/>
          <w:szCs w:val="24"/>
        </w:rPr>
        <w:t>«Договор присоединения»</w:t>
      </w:r>
      <w:r>
        <w:rPr>
          <w:sz w:val="24"/>
          <w:szCs w:val="24"/>
        </w:rPr>
        <w:t>) о нижеследующем:</w:t>
      </w:r>
    </w:p>
    <w:p w14:paraId="6B4EA784" w14:textId="77777777" w:rsidR="00D1342F" w:rsidRDefault="00D1342F"/>
    <w:p w14:paraId="437D6FDC" w14:textId="77777777" w:rsidR="00D1342F" w:rsidRDefault="005B094C">
      <w:pPr>
        <w:spacing w:before="200" w:after="120"/>
        <w:jc w:val="both"/>
      </w:pPr>
      <w:r>
        <w:rPr>
          <w:b/>
          <w:bCs/>
          <w:sz w:val="24"/>
          <w:szCs w:val="24"/>
        </w:rPr>
        <w:t>1. ПРИСОЕДИНЕНИЕ К ОФЕРТЕ</w:t>
      </w:r>
    </w:p>
    <w:p w14:paraId="3E391CF8" w14:textId="77777777" w:rsidR="00D1342F" w:rsidRDefault="005B094C">
      <w:pPr>
        <w:spacing w:after="120"/>
        <w:jc w:val="both"/>
      </w:pPr>
      <w:r>
        <w:rPr>
          <w:sz w:val="24"/>
          <w:szCs w:val="24"/>
        </w:rPr>
        <w:t>1.1. Заказчик подтверждает, что полностью ознакомился с условиями Оферты № 0112/2025 ООО «</w:t>
      </w:r>
      <w:proofErr w:type="spellStart"/>
      <w:r>
        <w:rPr>
          <w:sz w:val="24"/>
          <w:szCs w:val="24"/>
        </w:rPr>
        <w:t>Хелиос</w:t>
      </w:r>
      <w:proofErr w:type="spellEnd"/>
      <w:r>
        <w:rPr>
          <w:sz w:val="24"/>
          <w:szCs w:val="24"/>
        </w:rPr>
        <w:t>» (далее — «Оферта») в редакции, действующей на дату подписания настоящего Договора присоединения, и присоединяется к условиям Оферты в порядке, предусмотренном статьей 428 Гражданского кодекса Российской Федерации.</w:t>
      </w:r>
    </w:p>
    <w:p w14:paraId="30192BF6" w14:textId="77777777" w:rsidR="00D1342F" w:rsidRDefault="005B094C">
      <w:pPr>
        <w:spacing w:after="120"/>
        <w:jc w:val="both"/>
      </w:pPr>
      <w:r>
        <w:rPr>
          <w:sz w:val="24"/>
          <w:szCs w:val="24"/>
        </w:rPr>
        <w:t>1.2. Договор между Сторонами (далее — «Договор») считается заключенным с момента подписания уполномоченными представителями обеих Сторон настоящего Договора присоединения. Совершение Заказчиком иных действий, в частности направление Запроса, перечисление денежных средств на Номинальный счет, до подписания настоящего Договора присоединения не является акцептом Оферты и не влечет возникновения договорных обязательств Сторон.</w:t>
      </w:r>
    </w:p>
    <w:p w14:paraId="50B85C5A" w14:textId="77777777" w:rsidR="00D1342F" w:rsidRDefault="005B094C">
      <w:pPr>
        <w:spacing w:after="120"/>
        <w:jc w:val="both"/>
      </w:pPr>
      <w:r>
        <w:rPr>
          <w:sz w:val="24"/>
          <w:szCs w:val="24"/>
        </w:rPr>
        <w:t>1.3. В случае противоречия между условиями Оферты и условиями настоящего Договора присоединения применяются условия настоящего Договора присоединения. Условия Запроса и Реестра Победителей, направляемых Заказчиком после заключения Договора, не могут изменять условия настоящего Договора присоединения о размере вознаграждения, порядке оплаты и налогообложении.</w:t>
      </w:r>
    </w:p>
    <w:p w14:paraId="4BBBB652" w14:textId="77777777" w:rsidR="00D1342F" w:rsidRDefault="005B094C">
      <w:pPr>
        <w:spacing w:after="120"/>
        <w:jc w:val="both"/>
      </w:pPr>
      <w:r>
        <w:rPr>
          <w:sz w:val="24"/>
          <w:szCs w:val="24"/>
        </w:rPr>
        <w:t>1.4. Термины, используемые в настоящем Договоре присоединения с заглавной буквы, имеют значения, указанные в разделе 1 Оферты, если иное не установлено настоящим Договором присоединения.</w:t>
      </w:r>
    </w:p>
    <w:p w14:paraId="7B4E4885" w14:textId="77777777" w:rsidR="00D1342F" w:rsidRDefault="00D1342F"/>
    <w:p w14:paraId="05410344" w14:textId="77777777" w:rsidR="00D1342F" w:rsidRDefault="005B094C">
      <w:pPr>
        <w:spacing w:before="200" w:after="120"/>
        <w:jc w:val="both"/>
      </w:pPr>
      <w:r>
        <w:rPr>
          <w:b/>
          <w:bCs/>
          <w:sz w:val="24"/>
          <w:szCs w:val="24"/>
        </w:rPr>
        <w:t>2. РАЗМЕР ВОЗНАГРАЖДЕНИЯ, ПОРЯДОК ОПЛАТЫ И НАЛОГООБЛОЖЕНИЕ</w:t>
      </w:r>
    </w:p>
    <w:p w14:paraId="2A26FF60" w14:textId="77777777" w:rsidR="00D1342F" w:rsidRDefault="005B094C">
      <w:pPr>
        <w:spacing w:after="120"/>
        <w:jc w:val="both"/>
      </w:pPr>
      <w:r>
        <w:rPr>
          <w:sz w:val="24"/>
          <w:szCs w:val="24"/>
        </w:rPr>
        <w:t>2.1. Вознаграждение Исполнителя по настоящему Договору составляет ____ % от общей суммы кешбэка, перечисляемой Заказчиком на Номинальный счет для выплаты Победителям Акции, но не менее _______ (__________________) рублей за одну Акцию / либо фиксированную сумму в размере _______ (__________________) рублей (нужное указать).</w:t>
      </w:r>
    </w:p>
    <w:p w14:paraId="351FDE24" w14:textId="77777777" w:rsidR="00D1342F" w:rsidRDefault="005B094C">
      <w:pPr>
        <w:spacing w:after="120"/>
        <w:jc w:val="both"/>
      </w:pPr>
      <w:r>
        <w:rPr>
          <w:sz w:val="24"/>
          <w:szCs w:val="24"/>
        </w:rPr>
        <w:t xml:space="preserve">2.2. Вознаграждение Исполнителя включает налог на добавленную стоимость по ставке 5 % (пять процентов), применяемой Исполнителем на основании подпункта 1 пункта 8 статьи 164 Налогового кодекса Российской Федерации. При изменении ставки налога на </w:t>
      </w:r>
      <w:r>
        <w:rPr>
          <w:sz w:val="24"/>
          <w:szCs w:val="24"/>
        </w:rPr>
        <w:lastRenderedPageBreak/>
        <w:t>добавленную стоимость в соответствии с законодательством Российской Федерации измененная ставка применяется к вознаграждению за услуги, оказанные начиная с даты вступления в силу такого изменения; цена услуг без учета налога на добавленную стоимость при этом не изменяется, а общая сумма вознаграждения корректируется пропорционально. Подписание дополнительного соглашения при изменении ставки налога на добавленную стоимость не требуется.</w:t>
      </w:r>
    </w:p>
    <w:p w14:paraId="2299E3DF" w14:textId="77777777" w:rsidR="00D1342F" w:rsidRDefault="005B094C">
      <w:pPr>
        <w:spacing w:after="120"/>
        <w:jc w:val="both"/>
      </w:pPr>
      <w:r>
        <w:rPr>
          <w:sz w:val="24"/>
          <w:szCs w:val="24"/>
        </w:rPr>
        <w:t>2.3. Денежные средства, предназначенные для выплаты Победителям Акции, а также сумма вознаграждения Исполнителя перечисляются Заказчиком на Номинальный счет в течение 5 (пяти) рабочих дней с даты подтверждения Реестра Победителей в порядке, предусмотренном пунктами 3.4–3.6 Оферты, с указанием в назначении платежа ссылки на настоящий Договор присоединения.</w:t>
      </w:r>
    </w:p>
    <w:p w14:paraId="04C79EDC" w14:textId="77777777" w:rsidR="00D1342F" w:rsidRDefault="005B094C">
      <w:pPr>
        <w:spacing w:after="120"/>
        <w:jc w:val="both"/>
      </w:pPr>
      <w:r>
        <w:rPr>
          <w:sz w:val="24"/>
          <w:szCs w:val="24"/>
        </w:rPr>
        <w:t>2.4. Вознаграждение Исполнителя удерживается Исполнителем из денежных средств, поступивших от Заказчика на Номинальный счет, до момента осуществления выплат Победителям Акции. Остаток денежных средств, равный сумме кешбэка за вычетом вознаграждения Исполнителя, используется исключительно для выплат Победителям в соответствии с подтвержденным Реестром.</w:t>
      </w:r>
    </w:p>
    <w:p w14:paraId="7925FDEA" w14:textId="77777777" w:rsidR="00D1342F" w:rsidRDefault="005B094C">
      <w:pPr>
        <w:spacing w:after="120"/>
        <w:jc w:val="both"/>
      </w:pPr>
      <w:r>
        <w:rPr>
          <w:sz w:val="24"/>
          <w:szCs w:val="24"/>
        </w:rPr>
        <w:t>2.5. Датой исполнения обязательства Заказчика по перечислению денежных средств является дата зачисления денежных средств на Номинальный счет Исполнителя.</w:t>
      </w:r>
    </w:p>
    <w:p w14:paraId="418AE95A" w14:textId="77777777" w:rsidR="00D1342F" w:rsidRDefault="00D1342F"/>
    <w:p w14:paraId="0926F88A" w14:textId="77777777" w:rsidR="00D1342F" w:rsidRDefault="005B094C">
      <w:pPr>
        <w:spacing w:before="200" w:after="120"/>
        <w:jc w:val="both"/>
      </w:pPr>
      <w:r>
        <w:rPr>
          <w:b/>
          <w:bCs/>
          <w:sz w:val="24"/>
          <w:szCs w:val="24"/>
        </w:rPr>
        <w:t>3. НОМИНАЛЬНЫЙ СЧЕТ</w:t>
      </w:r>
    </w:p>
    <w:p w14:paraId="37198D9E" w14:textId="77777777" w:rsidR="00D1342F" w:rsidRDefault="005B094C">
      <w:pPr>
        <w:spacing w:after="120"/>
        <w:jc w:val="both"/>
      </w:pPr>
      <w:r>
        <w:rPr>
          <w:sz w:val="24"/>
          <w:szCs w:val="24"/>
        </w:rPr>
        <w:t>3.1. Номинальный счет</w:t>
      </w:r>
      <w:r>
        <w:rPr>
          <w:sz w:val="24"/>
          <w:szCs w:val="24"/>
        </w:rPr>
        <w:t xml:space="preserve"> — банковский счет, открытый ООО «</w:t>
      </w:r>
      <w:proofErr w:type="spellStart"/>
      <w:r>
        <w:rPr>
          <w:sz w:val="24"/>
          <w:szCs w:val="24"/>
        </w:rPr>
        <w:t>Хелиос</w:t>
      </w:r>
      <w:proofErr w:type="spellEnd"/>
      <w:r>
        <w:rPr>
          <w:sz w:val="24"/>
          <w:szCs w:val="24"/>
        </w:rPr>
        <w:t>» (ИНН 2538084210, КПП 254001001, ОГРН 1042503705353, 690090, г. Владивосток, ул. Алеутская, 88, офис 2) для осуществления расчетов по Договору в соответствии со статьей 860.1 Гражданского кодекса Российской Федерации. Бенефициаром денежных средств, поступивших на Номинальный счет, является Заказчик.</w:t>
      </w:r>
    </w:p>
    <w:p w14:paraId="6A5AA4D0" w14:textId="77777777" w:rsidR="00D1342F" w:rsidRDefault="005B094C">
      <w:pPr>
        <w:spacing w:after="120"/>
        <w:jc w:val="both"/>
      </w:pPr>
      <w:r>
        <w:rPr>
          <w:sz w:val="24"/>
          <w:szCs w:val="24"/>
        </w:rPr>
        <w:t>3.2. Реквизиты Номинального счета: № _____________________, банк ______________________________, БИК _________________, корреспондентский счет _____________________________.</w:t>
      </w:r>
    </w:p>
    <w:p w14:paraId="3271A52B" w14:textId="77777777" w:rsidR="00D1342F" w:rsidRDefault="005B094C">
      <w:pPr>
        <w:spacing w:after="120"/>
        <w:jc w:val="both"/>
      </w:pPr>
      <w:r>
        <w:rPr>
          <w:sz w:val="24"/>
          <w:szCs w:val="24"/>
        </w:rPr>
        <w:t>3.3. Денежные средства, находящиеся на Номинальном счете и предназначенные для выплаты Победителям Акции, не являются собственностью Исполнителя, не включаются в конкурсную массу при банкротстве Исполнителя и на них не может быть обращено взыскание по долгам Исполнителя, за исключением задолженности, возникшей в связи с операциями по данному счету, в соответствии со статьей 860.15 Гражданского кодекса Российской Федерации.</w:t>
      </w:r>
    </w:p>
    <w:p w14:paraId="4CDA21C9" w14:textId="77777777" w:rsidR="00D1342F" w:rsidRDefault="00D1342F"/>
    <w:p w14:paraId="674EFA94" w14:textId="77777777" w:rsidR="00D1342F" w:rsidRDefault="005B094C">
      <w:pPr>
        <w:spacing w:before="200" w:after="120"/>
        <w:jc w:val="both"/>
      </w:pPr>
      <w:r>
        <w:rPr>
          <w:b/>
          <w:bCs/>
          <w:sz w:val="24"/>
          <w:szCs w:val="24"/>
        </w:rPr>
        <w:t>4. ПОРУЧЕНИЕ НА ИСПОЛЬЗОВАНИЕ ДЕНЕЖНЫХ СРЕДСТВ</w:t>
      </w:r>
    </w:p>
    <w:p w14:paraId="5BEFE272" w14:textId="77777777" w:rsidR="00D1342F" w:rsidRDefault="005B094C">
      <w:pPr>
        <w:spacing w:after="120"/>
        <w:jc w:val="both"/>
      </w:pPr>
      <w:r>
        <w:rPr>
          <w:sz w:val="24"/>
          <w:szCs w:val="24"/>
        </w:rPr>
        <w:t>4.1. Перечисляя денежные средства на Номинальный счет в соответствии с согласованным и подтвержденным Реестром Победителей, Заказчик:</w:t>
      </w:r>
    </w:p>
    <w:p w14:paraId="1CCF11B9" w14:textId="77777777" w:rsidR="00D1342F" w:rsidRDefault="005B094C">
      <w:pPr>
        <w:spacing w:after="120"/>
        <w:jc w:val="both"/>
      </w:pPr>
      <w:r>
        <w:rPr>
          <w:sz w:val="24"/>
          <w:szCs w:val="24"/>
        </w:rPr>
        <w:t>а)</w:t>
      </w:r>
      <w:r>
        <w:rPr>
          <w:sz w:val="24"/>
          <w:szCs w:val="24"/>
        </w:rPr>
        <w:t xml:space="preserve"> подтверждает свое согласие с окончательным составом и содержанием Реестра Победителей, сформированного на основании данных Заказчика и/или Правил Акции;</w:t>
      </w:r>
    </w:p>
    <w:p w14:paraId="4EE7A5AC" w14:textId="77777777" w:rsidR="00D1342F" w:rsidRDefault="005B094C">
      <w:pPr>
        <w:spacing w:after="120"/>
        <w:jc w:val="both"/>
      </w:pPr>
      <w:r>
        <w:rPr>
          <w:sz w:val="24"/>
          <w:szCs w:val="24"/>
        </w:rPr>
        <w:t>б)</w:t>
      </w:r>
      <w:r>
        <w:rPr>
          <w:sz w:val="24"/>
          <w:szCs w:val="24"/>
        </w:rPr>
        <w:t xml:space="preserve"> дает Исполнителю прямое и безотзывное поручение осуществить за счет перечисленных денежных средств выплаты Победителям Акции строго в соответствии с предоставленным Реестром.</w:t>
      </w:r>
    </w:p>
    <w:p w14:paraId="27CB8B8E" w14:textId="77777777" w:rsidR="00D1342F" w:rsidRDefault="005B094C">
      <w:pPr>
        <w:spacing w:after="120"/>
        <w:jc w:val="both"/>
      </w:pPr>
      <w:r>
        <w:rPr>
          <w:sz w:val="24"/>
          <w:szCs w:val="24"/>
        </w:rPr>
        <w:lastRenderedPageBreak/>
        <w:t>4.2. Заказчик признает, что с момента зачисления денежных средств на Номинальный счет они предназначены исключительно для выплаты Победителям в соответствии с Реестром (за вычетом вознаграждения Исполнителя, удерживаемого в порядке п. 2.4 настоящего Договора), и отзыв или изменение данного поручения не допускается, за исключением случаев, предусмотренных Договором или законодательством Российской Федерации.</w:t>
      </w:r>
    </w:p>
    <w:p w14:paraId="46B598C8" w14:textId="77777777" w:rsidR="00D1342F" w:rsidRDefault="00D1342F"/>
    <w:p w14:paraId="3FB31476" w14:textId="77777777" w:rsidR="00D1342F" w:rsidRDefault="005B094C">
      <w:pPr>
        <w:spacing w:before="200" w:after="120"/>
        <w:jc w:val="both"/>
      </w:pPr>
      <w:r>
        <w:rPr>
          <w:b/>
          <w:sz w:val="24"/>
        </w:rPr>
        <w:t>5. НАЛОГОВЫЙ АГЕНТ, ОТВЕТСТВЕННОСТЬ И ВОЗМЕЩЕНИЕ ПОТЕРЬ</w:t>
      </w:r>
    </w:p>
    <w:p w14:paraId="5424CA9B" w14:textId="77777777" w:rsidR="00D1342F" w:rsidRDefault="005B094C">
      <w:pPr>
        <w:spacing w:after="120"/>
        <w:jc w:val="both"/>
      </w:pPr>
      <w:r>
        <w:rPr>
          <w:sz w:val="24"/>
        </w:rPr>
        <w:t>5.1. Стороны признают, что в отношении выплат Победителям Акции Исполнитель может выступать налоговым агентом по налогу на доходы физических лиц (НДФЛ) применительно к тем выплатам, на которые не распространяется освобождение от налогообложения, предусмотренное статьей 217 Налогового кодекса Российской Федерации. Порядок квалификации конкретных выплат (освобождаются от НДФЛ или подлежат обложению с удержанием налоговым агентом) определяется Исполнителем на основании данных, предоставленных Заказчиком, и тре</w:t>
      </w:r>
      <w:r>
        <w:rPr>
          <w:sz w:val="24"/>
        </w:rPr>
        <w:t>бований законодательства Российской Федерации, действующего на дату выплаты.</w:t>
      </w:r>
    </w:p>
    <w:p w14:paraId="227D910D" w14:textId="77777777" w:rsidR="00D1342F" w:rsidRDefault="005B094C">
      <w:pPr>
        <w:spacing w:after="120"/>
        <w:jc w:val="both"/>
      </w:pPr>
      <w:r>
        <w:rPr>
          <w:sz w:val="24"/>
        </w:rPr>
        <w:t>5.2. Заказчик обязуется предоставлять Исполнителю достоверные и полные данные о Победителях Акции и об условиях Акции, необходимые для правильной квалификации выплат в целях НДФЛ и для исполнения Исполнителем функции налогового агента. Исполнитель не несет ответственности за последствия (в том числе доначисления, пени и штрафы), вызванные недостоверностью или неполнотой данных, предоставленных Заказчиком.</w:t>
      </w:r>
    </w:p>
    <w:p w14:paraId="4632530C" w14:textId="77777777" w:rsidR="00D1342F" w:rsidRDefault="005B094C">
      <w:pPr>
        <w:spacing w:after="120"/>
        <w:jc w:val="both"/>
      </w:pPr>
      <w:r>
        <w:rPr>
          <w:sz w:val="24"/>
        </w:rPr>
        <w:t>5.3. Заказчик обязуется возместить Исполнителю документально подтвержденные потери (расходы, доначисления, пени, штрафы), возникшие вследствие предъявления налоговым органом претензий к Исполнителю в связи с исполнением функции налогового агента по настоящему Договору, за исключением случаев, когда такие потери возникли по вине Исполнителя (в частности, вследствие технической ошибки Исполнителя при расчете или перечислении налога).</w:t>
      </w:r>
    </w:p>
    <w:p w14:paraId="13A8DD76" w14:textId="77777777" w:rsidR="00D1342F" w:rsidRDefault="005B094C">
      <w:pPr>
        <w:spacing w:after="120"/>
        <w:jc w:val="both"/>
      </w:pPr>
      <w:r>
        <w:rPr>
          <w:sz w:val="24"/>
        </w:rPr>
        <w:t>5.4. Заказчик обязуется возместить Исполнителю документально подтвержденные убытки, понесенные Исполнителем в связи с предъявлением Участниками Акции требований (претензий, исков), связанных с содержанием и условиями Акции, Правилами Акции, точностью данных Реестра Победителей, а также иными обстоятельствами, находящимися вне зоны ответственности Исполнителя как оператора по формированию Реестра и осуществлению выплат, за исключением случаев, когда такие требования вызваны нарушением Исполнителем условий на</w:t>
      </w:r>
      <w:r>
        <w:rPr>
          <w:sz w:val="24"/>
        </w:rPr>
        <w:t>стоящего Договора или Оферты.</w:t>
      </w:r>
    </w:p>
    <w:p w14:paraId="5044B323" w14:textId="77777777" w:rsidR="00D1342F" w:rsidRDefault="00D1342F"/>
    <w:p w14:paraId="76991330" w14:textId="77777777" w:rsidR="00D1342F" w:rsidRDefault="005B094C">
      <w:pPr>
        <w:spacing w:before="200" w:after="120"/>
        <w:jc w:val="both"/>
      </w:pPr>
      <w:r>
        <w:rPr>
          <w:b/>
          <w:bCs/>
          <w:sz w:val="24"/>
          <w:szCs w:val="24"/>
        </w:rPr>
        <w:t>6. СРОК ДЕЙСТВИЯ</w:t>
      </w:r>
    </w:p>
    <w:p w14:paraId="69821198" w14:textId="77777777" w:rsidR="00D1342F" w:rsidRDefault="005B094C">
      <w:pPr>
        <w:spacing w:after="120"/>
        <w:jc w:val="both"/>
      </w:pPr>
      <w:r>
        <w:rPr>
          <w:sz w:val="24"/>
          <w:szCs w:val="24"/>
        </w:rPr>
        <w:t>6.1. Настоящий Договор присоединения вступает в силу с момента его подписания обеими Сторонами и действует до полного исполнения Сторонами своих обязательств по проведению Акции, указанной в Запросе, либо до даты, указанной Сторонами дополнительно.</w:t>
      </w:r>
    </w:p>
    <w:p w14:paraId="3DE9E97B" w14:textId="77777777" w:rsidR="00D1342F" w:rsidRDefault="00D1342F"/>
    <w:p w14:paraId="547717E5" w14:textId="77777777" w:rsidR="00BC4F28" w:rsidRDefault="00BC4F28">
      <w:pPr>
        <w:spacing w:before="200" w:after="120"/>
        <w:jc w:val="both"/>
        <w:rPr>
          <w:b/>
          <w:bCs/>
          <w:sz w:val="24"/>
          <w:szCs w:val="24"/>
          <w:lang w:val="en-US"/>
        </w:rPr>
      </w:pPr>
    </w:p>
    <w:p w14:paraId="51AEF7C9" w14:textId="0A07488E" w:rsidR="00D1342F" w:rsidRDefault="005B094C">
      <w:pPr>
        <w:spacing w:before="200" w:after="120"/>
        <w:jc w:val="both"/>
      </w:pPr>
      <w:r>
        <w:rPr>
          <w:b/>
          <w:bCs/>
          <w:sz w:val="24"/>
          <w:szCs w:val="24"/>
        </w:rPr>
        <w:lastRenderedPageBreak/>
        <w:t>7. РЕКВИЗИТЫ И ПОДПИСИ СТОРОН</w:t>
      </w:r>
    </w:p>
    <w:p w14:paraId="4064CDA2" w14:textId="77777777" w:rsidR="00D1342F" w:rsidRDefault="00D1342F"/>
    <w:p w14:paraId="7631A41A" w14:textId="77777777" w:rsidR="00D1342F" w:rsidRDefault="005B094C">
      <w:pPr>
        <w:spacing w:after="120"/>
        <w:jc w:val="both"/>
      </w:pPr>
      <w:r>
        <w:rPr>
          <w:b/>
          <w:bCs/>
          <w:sz w:val="24"/>
          <w:szCs w:val="24"/>
        </w:rPr>
        <w:t>ИСПОЛНИТЕЛЬ:</w:t>
      </w:r>
    </w:p>
    <w:p w14:paraId="69717AFE" w14:textId="77777777" w:rsidR="00D1342F" w:rsidRDefault="005B094C">
      <w:pPr>
        <w:spacing w:after="120"/>
        <w:jc w:val="both"/>
      </w:pPr>
      <w:r>
        <w:rPr>
          <w:sz w:val="24"/>
          <w:szCs w:val="24"/>
        </w:rPr>
        <w:t>ООО «</w:t>
      </w:r>
      <w:proofErr w:type="spellStart"/>
      <w:r>
        <w:rPr>
          <w:sz w:val="24"/>
          <w:szCs w:val="24"/>
        </w:rPr>
        <w:t>Хелиос</w:t>
      </w:r>
      <w:proofErr w:type="spellEnd"/>
      <w:r>
        <w:rPr>
          <w:sz w:val="24"/>
          <w:szCs w:val="24"/>
        </w:rPr>
        <w:t>»</w:t>
      </w:r>
    </w:p>
    <w:p w14:paraId="418864B9" w14:textId="77777777" w:rsidR="00D1342F" w:rsidRDefault="005B094C">
      <w:pPr>
        <w:spacing w:after="120"/>
        <w:jc w:val="both"/>
      </w:pPr>
      <w:r>
        <w:rPr>
          <w:sz w:val="24"/>
          <w:szCs w:val="24"/>
        </w:rPr>
        <w:t>ИНН 2538084210 / КПП 254001001</w:t>
      </w:r>
    </w:p>
    <w:p w14:paraId="288CF01D" w14:textId="77777777" w:rsidR="00D1342F" w:rsidRPr="00BC4F28" w:rsidRDefault="005B094C">
      <w:pPr>
        <w:spacing w:after="120"/>
        <w:jc w:val="both"/>
        <w:rPr>
          <w:sz w:val="24"/>
          <w:szCs w:val="24"/>
        </w:rPr>
      </w:pPr>
      <w:r>
        <w:rPr>
          <w:sz w:val="24"/>
          <w:szCs w:val="24"/>
        </w:rPr>
        <w:t>ОГРН 1042503705353</w:t>
      </w:r>
    </w:p>
    <w:p w14:paraId="41E45962" w14:textId="77777777" w:rsidR="00D1342F" w:rsidRPr="00BC4F28" w:rsidRDefault="005B094C">
      <w:pPr>
        <w:spacing w:after="120"/>
        <w:jc w:val="both"/>
        <w:rPr>
          <w:sz w:val="24"/>
          <w:szCs w:val="24"/>
        </w:rPr>
      </w:pPr>
      <w:r>
        <w:rPr>
          <w:sz w:val="24"/>
          <w:szCs w:val="24"/>
        </w:rPr>
        <w:t>Юридический адрес: 690090, г. Владивосток, ул. Алеутская, д. 88, офис 2</w:t>
      </w:r>
    </w:p>
    <w:p w14:paraId="7045DE10" w14:textId="2ED3236F" w:rsidR="00D1342F" w:rsidRPr="00BC4F28" w:rsidRDefault="005B094C">
      <w:pPr>
        <w:spacing w:after="120"/>
        <w:jc w:val="both"/>
        <w:rPr>
          <w:sz w:val="24"/>
          <w:szCs w:val="24"/>
        </w:rPr>
      </w:pPr>
      <w:r>
        <w:rPr>
          <w:sz w:val="24"/>
          <w:szCs w:val="24"/>
        </w:rPr>
        <w:t xml:space="preserve">Р/с </w:t>
      </w:r>
      <w:r w:rsidR="00BC4F28" w:rsidRPr="00BC4F28">
        <w:rPr>
          <w:sz w:val="24"/>
          <w:szCs w:val="24"/>
        </w:rPr>
        <w:t>40702810402500003955</w:t>
      </w:r>
    </w:p>
    <w:p w14:paraId="4365075F" w14:textId="20E5E6C7" w:rsidR="00D1342F" w:rsidRPr="00BC4F28" w:rsidRDefault="005B094C">
      <w:pPr>
        <w:spacing w:after="120"/>
        <w:jc w:val="both"/>
        <w:rPr>
          <w:sz w:val="24"/>
          <w:szCs w:val="24"/>
        </w:rPr>
      </w:pPr>
      <w:r>
        <w:rPr>
          <w:sz w:val="24"/>
          <w:szCs w:val="24"/>
        </w:rPr>
        <w:t xml:space="preserve">Банк </w:t>
      </w:r>
      <w:r w:rsidR="00BC4F28" w:rsidRPr="00BC4F28">
        <w:rPr>
          <w:sz w:val="24"/>
          <w:szCs w:val="24"/>
        </w:rPr>
        <w:t>40702810402500003955</w:t>
      </w:r>
    </w:p>
    <w:p w14:paraId="02F98238" w14:textId="77777777" w:rsidR="00BC4F28" w:rsidRPr="00BC4F28" w:rsidRDefault="00BC4F28" w:rsidP="00BC4F28">
      <w:pPr>
        <w:spacing w:after="120"/>
        <w:jc w:val="both"/>
        <w:rPr>
          <w:sz w:val="24"/>
          <w:szCs w:val="24"/>
        </w:rPr>
      </w:pPr>
      <w:r w:rsidRPr="00BC4F28">
        <w:rPr>
          <w:sz w:val="24"/>
          <w:szCs w:val="24"/>
        </w:rPr>
        <w:t xml:space="preserve">ООО «БАНК ТОЧКА» г. МОСКВА </w:t>
      </w:r>
    </w:p>
    <w:p w14:paraId="39054622" w14:textId="77777777" w:rsidR="00BC4F28" w:rsidRPr="00BC4F28" w:rsidRDefault="00BC4F28" w:rsidP="00BC4F28">
      <w:pPr>
        <w:spacing w:after="120"/>
        <w:jc w:val="both"/>
        <w:rPr>
          <w:sz w:val="24"/>
          <w:szCs w:val="24"/>
        </w:rPr>
      </w:pPr>
      <w:r w:rsidRPr="00BC4F28">
        <w:rPr>
          <w:sz w:val="24"/>
          <w:szCs w:val="24"/>
        </w:rPr>
        <w:t>БИК: 044525104</w:t>
      </w:r>
    </w:p>
    <w:p w14:paraId="1A604B24" w14:textId="77777777" w:rsidR="00BC4F28" w:rsidRPr="00BC4F28" w:rsidRDefault="00BC4F28" w:rsidP="00BC4F28">
      <w:pPr>
        <w:spacing w:after="120"/>
        <w:jc w:val="both"/>
        <w:rPr>
          <w:sz w:val="24"/>
          <w:szCs w:val="24"/>
        </w:rPr>
      </w:pPr>
      <w:r w:rsidRPr="00BC4F28">
        <w:rPr>
          <w:sz w:val="24"/>
          <w:szCs w:val="24"/>
        </w:rPr>
        <w:t>к/с: 30101810745374525104</w:t>
      </w:r>
    </w:p>
    <w:p w14:paraId="19466CA0" w14:textId="24F7F43A" w:rsidR="00BC4F28" w:rsidRDefault="005B094C">
      <w:pPr>
        <w:spacing w:after="120"/>
        <w:jc w:val="both"/>
        <w:rPr>
          <w:sz w:val="24"/>
          <w:szCs w:val="24"/>
          <w:lang w:val="en-US"/>
        </w:rPr>
      </w:pPr>
      <w:r>
        <w:rPr>
          <w:sz w:val="24"/>
          <w:szCs w:val="24"/>
        </w:rPr>
        <w:t xml:space="preserve">Электронная почта: </w:t>
      </w:r>
      <w:hyperlink r:id="rId5" w:history="1">
        <w:r w:rsidR="00BC4F28" w:rsidRPr="004A2101">
          <w:rPr>
            <w:rStyle w:val="a5"/>
            <w:sz w:val="24"/>
            <w:szCs w:val="24"/>
            <w:lang w:val="en-US"/>
          </w:rPr>
          <w:t>hello</w:t>
        </w:r>
        <w:r w:rsidR="00BC4F28" w:rsidRPr="004A2101">
          <w:rPr>
            <w:rStyle w:val="a5"/>
            <w:sz w:val="24"/>
            <w:szCs w:val="24"/>
          </w:rPr>
          <w:t>@</w:t>
        </w:r>
        <w:r w:rsidR="00BC4F28" w:rsidRPr="004A2101">
          <w:rPr>
            <w:rStyle w:val="a5"/>
            <w:sz w:val="24"/>
            <w:szCs w:val="24"/>
            <w:lang w:val="en-US"/>
          </w:rPr>
          <w:t>cheqly</w:t>
        </w:r>
        <w:r w:rsidR="00BC4F28" w:rsidRPr="004A2101">
          <w:rPr>
            <w:rStyle w:val="a5"/>
            <w:sz w:val="24"/>
            <w:szCs w:val="24"/>
          </w:rPr>
          <w:t>.</w:t>
        </w:r>
        <w:r w:rsidR="00BC4F28" w:rsidRPr="004A2101">
          <w:rPr>
            <w:rStyle w:val="a5"/>
            <w:sz w:val="24"/>
            <w:szCs w:val="24"/>
            <w:lang w:val="en-US"/>
          </w:rPr>
          <w:t>ru</w:t>
        </w:r>
      </w:hyperlink>
    </w:p>
    <w:p w14:paraId="44806D14" w14:textId="77777777" w:rsidR="00BC4F28" w:rsidRDefault="00BC4F28">
      <w:pPr>
        <w:spacing w:after="120"/>
        <w:jc w:val="both"/>
        <w:rPr>
          <w:sz w:val="24"/>
          <w:szCs w:val="24"/>
          <w:lang w:val="en-US"/>
        </w:rPr>
      </w:pPr>
    </w:p>
    <w:p w14:paraId="1880E14B" w14:textId="65F0086F" w:rsidR="00D1342F" w:rsidRDefault="005B094C">
      <w:pPr>
        <w:spacing w:after="120"/>
        <w:jc w:val="both"/>
      </w:pPr>
      <w:r>
        <w:rPr>
          <w:sz w:val="24"/>
          <w:szCs w:val="24"/>
        </w:rPr>
        <w:t xml:space="preserve">Генеральный директор  _____________________ / </w:t>
      </w:r>
      <w:proofErr w:type="spellStart"/>
      <w:r>
        <w:rPr>
          <w:sz w:val="24"/>
          <w:szCs w:val="24"/>
        </w:rPr>
        <w:t>Лагоша</w:t>
      </w:r>
      <w:proofErr w:type="spellEnd"/>
      <w:r>
        <w:rPr>
          <w:sz w:val="24"/>
          <w:szCs w:val="24"/>
        </w:rPr>
        <w:t xml:space="preserve"> А.А. /</w:t>
      </w:r>
    </w:p>
    <w:p w14:paraId="234FA7E1" w14:textId="77777777" w:rsidR="00D1342F" w:rsidRDefault="00D1342F"/>
    <w:p w14:paraId="38A76CD7" w14:textId="77777777" w:rsidR="00BC4F28" w:rsidRDefault="00BC4F28">
      <w:pPr>
        <w:spacing w:after="120"/>
        <w:jc w:val="both"/>
        <w:rPr>
          <w:b/>
          <w:bCs/>
          <w:sz w:val="24"/>
          <w:szCs w:val="24"/>
          <w:lang w:val="en-US"/>
        </w:rPr>
      </w:pPr>
    </w:p>
    <w:p w14:paraId="41E82DF7" w14:textId="0DE5818B" w:rsidR="00D1342F" w:rsidRDefault="005B094C">
      <w:pPr>
        <w:spacing w:after="120"/>
        <w:jc w:val="both"/>
      </w:pPr>
      <w:r>
        <w:rPr>
          <w:b/>
          <w:bCs/>
          <w:sz w:val="24"/>
          <w:szCs w:val="24"/>
        </w:rPr>
        <w:t>ЗАКАЗЧИК:</w:t>
      </w:r>
    </w:p>
    <w:p w14:paraId="033844A9" w14:textId="77777777" w:rsidR="00D1342F" w:rsidRDefault="005B094C">
      <w:pPr>
        <w:spacing w:after="120"/>
        <w:jc w:val="both"/>
      </w:pPr>
      <w:r>
        <w:rPr>
          <w:sz w:val="24"/>
          <w:szCs w:val="24"/>
        </w:rPr>
        <w:t>Наименование: _____________________________</w:t>
      </w:r>
    </w:p>
    <w:p w14:paraId="20AEB866" w14:textId="77777777" w:rsidR="00D1342F" w:rsidRDefault="005B094C">
      <w:pPr>
        <w:spacing w:after="120"/>
        <w:jc w:val="both"/>
      </w:pPr>
      <w:r>
        <w:rPr>
          <w:sz w:val="24"/>
          <w:szCs w:val="24"/>
        </w:rPr>
        <w:t>ИНН _______________ / КПП _______________</w:t>
      </w:r>
    </w:p>
    <w:p w14:paraId="69E4F2F4" w14:textId="77777777" w:rsidR="00D1342F" w:rsidRDefault="005B094C">
      <w:pPr>
        <w:spacing w:after="120"/>
        <w:jc w:val="both"/>
      </w:pPr>
      <w:r>
        <w:rPr>
          <w:sz w:val="24"/>
          <w:szCs w:val="24"/>
        </w:rPr>
        <w:t>ОГРН (ОГРНИП) _____________________________</w:t>
      </w:r>
    </w:p>
    <w:p w14:paraId="0F495994" w14:textId="77777777" w:rsidR="00D1342F" w:rsidRDefault="005B094C">
      <w:pPr>
        <w:spacing w:after="120"/>
        <w:jc w:val="both"/>
      </w:pPr>
      <w:r>
        <w:rPr>
          <w:sz w:val="24"/>
          <w:szCs w:val="24"/>
        </w:rPr>
        <w:t>Адрес: _____________________________</w:t>
      </w:r>
    </w:p>
    <w:p w14:paraId="0BFE3B91" w14:textId="77777777" w:rsidR="00D1342F" w:rsidRDefault="005B094C">
      <w:pPr>
        <w:spacing w:after="120"/>
        <w:jc w:val="both"/>
      </w:pPr>
      <w:r>
        <w:rPr>
          <w:sz w:val="24"/>
          <w:szCs w:val="24"/>
        </w:rPr>
        <w:t>Р/с _____________________________</w:t>
      </w:r>
    </w:p>
    <w:p w14:paraId="333FD104" w14:textId="77777777" w:rsidR="00D1342F" w:rsidRDefault="005B094C">
      <w:pPr>
        <w:spacing w:after="120"/>
        <w:jc w:val="both"/>
      </w:pPr>
      <w:r>
        <w:rPr>
          <w:sz w:val="24"/>
          <w:szCs w:val="24"/>
        </w:rPr>
        <w:t>Банк ____________________________</w:t>
      </w:r>
    </w:p>
    <w:p w14:paraId="324247CB" w14:textId="77777777" w:rsidR="00D1342F" w:rsidRDefault="005B094C">
      <w:pPr>
        <w:spacing w:after="120"/>
        <w:jc w:val="both"/>
      </w:pPr>
      <w:r>
        <w:rPr>
          <w:sz w:val="24"/>
          <w:szCs w:val="24"/>
        </w:rPr>
        <w:t>БИК ________________ К/с _____________________________</w:t>
      </w:r>
    </w:p>
    <w:p w14:paraId="33C8F935" w14:textId="77777777" w:rsidR="00D1342F" w:rsidRDefault="005B094C">
      <w:pPr>
        <w:spacing w:after="120"/>
        <w:jc w:val="both"/>
      </w:pPr>
      <w:r>
        <w:rPr>
          <w:sz w:val="24"/>
          <w:szCs w:val="24"/>
        </w:rPr>
        <w:t>Электронная почта: _____________________________</w:t>
      </w:r>
    </w:p>
    <w:p w14:paraId="400D4484" w14:textId="77777777" w:rsidR="00D1342F" w:rsidRDefault="00D1342F"/>
    <w:p w14:paraId="580A42C2" w14:textId="77777777" w:rsidR="00D1342F" w:rsidRDefault="005B094C">
      <w:pPr>
        <w:spacing w:after="120"/>
        <w:jc w:val="both"/>
      </w:pPr>
      <w:r>
        <w:rPr>
          <w:sz w:val="24"/>
          <w:szCs w:val="24"/>
        </w:rPr>
        <w:t>_____________________ / _____________________ /</w:t>
      </w:r>
    </w:p>
    <w:sectPr w:rsidR="00D1342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1079A"/>
    <w:multiLevelType w:val="hybridMultilevel"/>
    <w:tmpl w:val="986629C0"/>
    <w:lvl w:ilvl="0" w:tplc="1278064A">
      <w:start w:val="1"/>
      <w:numFmt w:val="bullet"/>
      <w:lvlText w:val="●"/>
      <w:lvlJc w:val="left"/>
      <w:pPr>
        <w:ind w:left="720" w:hanging="360"/>
      </w:pPr>
    </w:lvl>
    <w:lvl w:ilvl="1" w:tplc="ABF8BF10">
      <w:start w:val="1"/>
      <w:numFmt w:val="bullet"/>
      <w:lvlText w:val="○"/>
      <w:lvlJc w:val="left"/>
      <w:pPr>
        <w:ind w:left="1440" w:hanging="360"/>
      </w:pPr>
    </w:lvl>
    <w:lvl w:ilvl="2" w:tplc="6D08558A">
      <w:start w:val="1"/>
      <w:numFmt w:val="bullet"/>
      <w:lvlText w:val="■"/>
      <w:lvlJc w:val="left"/>
      <w:pPr>
        <w:ind w:left="2160" w:hanging="360"/>
      </w:pPr>
    </w:lvl>
    <w:lvl w:ilvl="3" w:tplc="E81E5BD4">
      <w:start w:val="1"/>
      <w:numFmt w:val="bullet"/>
      <w:lvlText w:val="●"/>
      <w:lvlJc w:val="left"/>
      <w:pPr>
        <w:ind w:left="2880" w:hanging="360"/>
      </w:pPr>
    </w:lvl>
    <w:lvl w:ilvl="4" w:tplc="6CBCD8F8">
      <w:start w:val="1"/>
      <w:numFmt w:val="bullet"/>
      <w:lvlText w:val="○"/>
      <w:lvlJc w:val="left"/>
      <w:pPr>
        <w:ind w:left="3600" w:hanging="360"/>
      </w:pPr>
    </w:lvl>
    <w:lvl w:ilvl="5" w:tplc="293C4912">
      <w:start w:val="1"/>
      <w:numFmt w:val="bullet"/>
      <w:lvlText w:val="■"/>
      <w:lvlJc w:val="left"/>
      <w:pPr>
        <w:ind w:left="4320" w:hanging="360"/>
      </w:pPr>
    </w:lvl>
    <w:lvl w:ilvl="6" w:tplc="964C87CC">
      <w:start w:val="1"/>
      <w:numFmt w:val="bullet"/>
      <w:lvlText w:val="●"/>
      <w:lvlJc w:val="left"/>
      <w:pPr>
        <w:ind w:left="5040" w:hanging="360"/>
      </w:pPr>
    </w:lvl>
    <w:lvl w:ilvl="7" w:tplc="173EED14">
      <w:start w:val="1"/>
      <w:numFmt w:val="bullet"/>
      <w:lvlText w:val="●"/>
      <w:lvlJc w:val="left"/>
      <w:pPr>
        <w:ind w:left="5760" w:hanging="360"/>
      </w:pPr>
    </w:lvl>
    <w:lvl w:ilvl="8" w:tplc="DE6EB7D6">
      <w:start w:val="1"/>
      <w:numFmt w:val="bullet"/>
      <w:lvlText w:val="●"/>
      <w:lvlJc w:val="left"/>
      <w:pPr>
        <w:ind w:left="6480" w:hanging="360"/>
      </w:pPr>
    </w:lvl>
  </w:abstractNum>
  <w:num w:numId="1" w16cid:durableId="12522015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42F"/>
    <w:rsid w:val="005B094C"/>
    <w:rsid w:val="00AA6410"/>
    <w:rsid w:val="00BC4F28"/>
    <w:rsid w:val="00D13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56B4"/>
  <w15:docId w15:val="{28B4164A-75B4-438F-A9FC-A232C6121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character" w:styleId="ac">
    <w:name w:val="Unresolved Mention"/>
    <w:basedOn w:val="a0"/>
    <w:uiPriority w:val="99"/>
    <w:semiHidden/>
    <w:unhideWhenUsed/>
    <w:rsid w:val="00BC4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lo@cheqly.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1358</Words>
  <Characters>7744</Characters>
  <Application>Microsoft Office Word</Application>
  <DocSecurity>0</DocSecurity>
  <Lines>64</Lines>
  <Paragraphs>18</Paragraphs>
  <ScaleCrop>false</ScaleCrop>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2026-08-25T04:17:00Z</dcterms:created>
  <dcterms:modified xsi:type="dcterms:W3CDTF">2026-08-25T04:17:00Z</dcterms:modified>
</cp:coreProperties>
</file>